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38" w:rsidRPr="00C5470D" w:rsidRDefault="00352138" w:rsidP="00352138">
      <w:pPr>
        <w:spacing w:after="0"/>
        <w:jc w:val="center"/>
        <w:rPr>
          <w:rFonts w:ascii="Nikosh" w:hAnsi="Nikosh" w:cs="Nikosh"/>
          <w:sz w:val="28"/>
          <w:szCs w:val="28"/>
        </w:rPr>
      </w:pPr>
      <w:r w:rsidRPr="00C5470D">
        <w:rPr>
          <w:rFonts w:ascii="Nikosh" w:hAnsi="Nikosh" w:cs="Nikosh"/>
          <w:sz w:val="28"/>
          <w:szCs w:val="28"/>
          <w:cs/>
          <w:lang w:bidi="bn-IN"/>
        </w:rPr>
        <w:t>মহিলা ও শিশু বিষয়ক মন্ত্রণালয়</w:t>
      </w:r>
    </w:p>
    <w:p w:rsidR="00352138" w:rsidRPr="00C5470D" w:rsidRDefault="00352138" w:rsidP="00C5470D">
      <w:pPr>
        <w:spacing w:after="0"/>
        <w:jc w:val="center"/>
        <w:rPr>
          <w:rFonts w:ascii="Nikosh" w:hAnsi="Nikosh" w:cs="Nikosh"/>
          <w:sz w:val="28"/>
          <w:szCs w:val="28"/>
        </w:rPr>
      </w:pPr>
      <w:r w:rsidRPr="00C5470D">
        <w:rPr>
          <w:rFonts w:ascii="Nikosh" w:hAnsi="Nikosh" w:cs="Nikosh"/>
          <w:sz w:val="28"/>
          <w:szCs w:val="28"/>
          <w:cs/>
          <w:lang w:bidi="bn-IN"/>
        </w:rPr>
        <w:t>দপ্তর</w:t>
      </w:r>
      <w:r w:rsidRPr="00C5470D">
        <w:rPr>
          <w:rFonts w:ascii="Nikosh" w:hAnsi="Nikosh" w:cs="Nikosh"/>
          <w:sz w:val="28"/>
          <w:szCs w:val="28"/>
        </w:rPr>
        <w:t>/</w:t>
      </w:r>
      <w:r w:rsidRPr="00C5470D">
        <w:rPr>
          <w:rFonts w:ascii="Nikosh" w:hAnsi="Nikosh" w:cs="Nikosh"/>
          <w:sz w:val="28"/>
          <w:szCs w:val="28"/>
          <w:cs/>
          <w:lang w:bidi="bn-IN"/>
        </w:rPr>
        <w:t>সংস্থার নামঃ জাতীয় মহিলা সংস্থা</w:t>
      </w:r>
      <w:bookmarkStart w:id="0" w:name="_GoBack"/>
      <w:bookmarkEnd w:id="0"/>
    </w:p>
    <w:p w:rsidR="00352138" w:rsidRPr="00C5470D" w:rsidRDefault="00352138" w:rsidP="00352138">
      <w:pPr>
        <w:spacing w:after="0"/>
        <w:jc w:val="center"/>
        <w:rPr>
          <w:rFonts w:ascii="Nikosh" w:hAnsi="Nikosh" w:cs="Nikosh"/>
          <w:sz w:val="28"/>
          <w:szCs w:val="28"/>
        </w:rPr>
      </w:pPr>
    </w:p>
    <w:p w:rsidR="00352138" w:rsidRPr="00C5470D" w:rsidRDefault="00352138" w:rsidP="00352138">
      <w:pPr>
        <w:spacing w:after="0"/>
        <w:jc w:val="center"/>
        <w:rPr>
          <w:rFonts w:ascii="Nikosh" w:hAnsi="Nikosh" w:cs="Nikosh"/>
          <w:sz w:val="28"/>
          <w:szCs w:val="28"/>
          <w:cs/>
          <w:lang w:bidi="bn-IN"/>
        </w:rPr>
      </w:pPr>
      <w:r w:rsidRPr="00C5470D">
        <w:rPr>
          <w:rFonts w:ascii="Nikosh" w:hAnsi="Nikosh" w:cs="Nikosh"/>
          <w:sz w:val="28"/>
          <w:szCs w:val="28"/>
          <w:cs/>
          <w:lang w:bidi="bn-IN"/>
        </w:rPr>
        <w:t>বিষয়ঃ ২০১৭-২০১৮ অর্থ বছরের বাৎসরিক উদ্ভাবনী কর্মপরিকল্পনায় উদ্ভাবনসহ অন্যান্য উদ্ভাবনের নাম ও কার্য্যক্রমের অগ্রগতির তথ্য।</w:t>
      </w:r>
    </w:p>
    <w:p w:rsidR="00352138" w:rsidRPr="00352138" w:rsidRDefault="00352138" w:rsidP="00352138">
      <w:pPr>
        <w:spacing w:after="0"/>
        <w:jc w:val="center"/>
        <w:rPr>
          <w:rFonts w:ascii="Nikosh" w:hAnsi="Nikosh" w:cs="Nikosh"/>
          <w:sz w:val="20"/>
          <w:szCs w:val="20"/>
        </w:rPr>
      </w:pPr>
    </w:p>
    <w:p w:rsidR="00352138" w:rsidRPr="00352138" w:rsidRDefault="00352138" w:rsidP="00352138">
      <w:pPr>
        <w:spacing w:after="0"/>
        <w:rPr>
          <w:rFonts w:ascii="Nikosh" w:hAnsi="Nikosh" w:cs="Niko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1416"/>
        <w:gridCol w:w="1281"/>
        <w:gridCol w:w="2004"/>
        <w:gridCol w:w="1281"/>
        <w:gridCol w:w="1362"/>
        <w:gridCol w:w="1042"/>
        <w:gridCol w:w="1362"/>
        <w:gridCol w:w="1201"/>
        <w:gridCol w:w="892"/>
        <w:gridCol w:w="1451"/>
      </w:tblGrid>
      <w:tr w:rsidR="00352138" w:rsidRPr="00352138" w:rsidTr="00CF5822">
        <w:trPr>
          <w:trHeight w:val="1727"/>
        </w:trPr>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rPr>
            </w:pPr>
            <w:r w:rsidRPr="00352138">
              <w:rPr>
                <w:rFonts w:ascii="Nikosh" w:hAnsi="Nikosh" w:cs="Nikosh"/>
                <w:sz w:val="20"/>
                <w:szCs w:val="20"/>
                <w:cs/>
                <w:lang w:bidi="bn-IN"/>
              </w:rPr>
              <w:t>ক্রমঃ নং</w:t>
            </w:r>
          </w:p>
        </w:tc>
        <w:tc>
          <w:tcPr>
            <w:tcW w:w="509"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মন্ত্রণালয় ও দপ্তরের নাম</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rPr>
            </w:pPr>
            <w:r w:rsidRPr="00352138">
              <w:rPr>
                <w:rFonts w:ascii="Nikosh" w:hAnsi="Nikosh" w:cs="Nikosh"/>
                <w:sz w:val="20"/>
                <w:szCs w:val="20"/>
                <w:lang w:bidi="bn-IN"/>
              </w:rPr>
              <w:t>উদ্ভাবনের নাম</w:t>
            </w:r>
          </w:p>
        </w:tc>
        <w:tc>
          <w:tcPr>
            <w:tcW w:w="721"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cs/>
                <w:lang w:bidi="bn-IN"/>
              </w:rPr>
            </w:pPr>
            <w:r w:rsidRPr="00352138">
              <w:rPr>
                <w:rFonts w:ascii="Nikosh" w:hAnsi="Nikosh" w:cs="Nikosh"/>
                <w:sz w:val="20"/>
                <w:szCs w:val="20"/>
                <w:lang w:bidi="bn-IN"/>
              </w:rPr>
              <w:t>উদ্ভাবনের সংক্ষিপ্ত বিবরণ</w:t>
            </w:r>
          </w:p>
        </w:tc>
        <w:tc>
          <w:tcPr>
            <w:tcW w:w="461"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cs/>
                <w:lang w:bidi="bn-IN"/>
              </w:rPr>
            </w:pPr>
            <w:r w:rsidRPr="00352138">
              <w:rPr>
                <w:rFonts w:ascii="Nikosh" w:hAnsi="Nikosh" w:cs="Nikosh"/>
                <w:sz w:val="20"/>
                <w:szCs w:val="20"/>
              </w:rPr>
              <w:t>উদ্ভাবন গ্রহণের যৌক্তিকতা</w:t>
            </w:r>
          </w:p>
        </w:tc>
        <w:tc>
          <w:tcPr>
            <w:tcW w:w="490"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উদ্ভাবকের নাম ও ঠিকানা</w:t>
            </w:r>
          </w:p>
        </w:tc>
        <w:tc>
          <w:tcPr>
            <w:tcW w:w="375"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কার্যক্রমের অগ্রগতি (%)</w:t>
            </w:r>
          </w:p>
        </w:tc>
        <w:tc>
          <w:tcPr>
            <w:tcW w:w="490"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কাযর্ক্রমের জন্য কত অর্থ ব্যয় হয়েছে?</w:t>
            </w:r>
          </w:p>
        </w:tc>
        <w:tc>
          <w:tcPr>
            <w:tcW w:w="432" w:type="pct"/>
            <w:tcBorders>
              <w:top w:val="single" w:sz="4" w:space="0" w:color="auto"/>
              <w:left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বাস্তবায়নের জন্য পাইলট কর্মসূচি গ্রহণ করা হয়েছে কিনা? হয়ে থাকলে তারিখ</w:t>
            </w:r>
          </w:p>
        </w:tc>
        <w:tc>
          <w:tcPr>
            <w:tcW w:w="321" w:type="pct"/>
            <w:tcBorders>
              <w:top w:val="single" w:sz="4" w:space="0" w:color="auto"/>
              <w:left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উদ্ভাবনটি বাস্তবায়ন যোগ্য কিনা?</w:t>
            </w:r>
          </w:p>
        </w:tc>
        <w:tc>
          <w:tcPr>
            <w:tcW w:w="522" w:type="pct"/>
            <w:tcBorders>
              <w:top w:val="single" w:sz="4" w:space="0" w:color="auto"/>
              <w:left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ফোকাল কর্মকর্তার নাম,পদবী, ফোন ও ই-মেইল </w:t>
            </w:r>
          </w:p>
        </w:tc>
      </w:tr>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১</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২</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43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32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১১</w:t>
            </w:r>
          </w:p>
        </w:tc>
      </w:tr>
      <w:tr w:rsidR="00352138" w:rsidRPr="00352138" w:rsidTr="00CF5822">
        <w:tc>
          <w:tcPr>
            <w:tcW w:w="217" w:type="pct"/>
            <w:vMerge w:val="restar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w:t>
            </w:r>
          </w:p>
        </w:tc>
        <w:tc>
          <w:tcPr>
            <w:tcW w:w="509" w:type="pct"/>
            <w:vMerge w:val="restar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জাতীয় মহিলা সংস্থা, মহিলা ও শিশু বিষয়ক মন্ত্রণালয়</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”অভ্যর্থনাকেন্দ্র” আধুনিকায়ন</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প্রবেশমূখে গতানুগতিক অভ্যর্থনা কেন্দ্রটি আধুনিকায়ন করার লক্ষে ০১টি ইন্টারকম ও পিএবিএক্স টেলিফোন সেট সংযোগ দেয়া হবে। ফলে সেবা প্রত্যাশিগন সহজে সেবা নিতে পারবেন।</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সেবা সহজীকরণ</w:t>
            </w:r>
          </w:p>
        </w:tc>
        <w:tc>
          <w:tcPr>
            <w:tcW w:w="490" w:type="pct"/>
            <w:vMerge w:val="restar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১০০%</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৩,৬৫,০০০/-</w:t>
            </w:r>
          </w:p>
        </w:tc>
        <w:tc>
          <w:tcPr>
            <w:tcW w:w="43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32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D04220" w:rsidP="00352138">
            <w:pPr>
              <w:spacing w:after="0"/>
              <w:jc w:val="center"/>
              <w:rPr>
                <w:rFonts w:ascii="Nikosh" w:hAnsi="Nikosh" w:cs="Nikosh"/>
                <w:sz w:val="20"/>
                <w:szCs w:val="20"/>
                <w:lang w:bidi="bn-IN"/>
              </w:rPr>
            </w:pPr>
            <w:hyperlink r:id="rId5" w:history="1">
              <w:r w:rsidR="00352138" w:rsidRPr="00352138">
                <w:rPr>
                  <w:rStyle w:val="Hyperlink"/>
                  <w:rFonts w:ascii="Nikosh" w:hAnsi="Nikosh" w:cs="Nikosh"/>
                  <w:sz w:val="20"/>
                  <w:szCs w:val="20"/>
                  <w:lang w:bidi="bn-IN"/>
                </w:rPr>
                <w:t>Emai-nizami_jms@yahoo.com</w:t>
              </w:r>
            </w:hyperlink>
          </w:p>
        </w:tc>
      </w:tr>
      <w:tr w:rsidR="00352138" w:rsidRPr="00352138" w:rsidTr="00CF5822">
        <w:tc>
          <w:tcPr>
            <w:tcW w:w="217" w:type="pct"/>
            <w:vMerge/>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509" w:type="pct"/>
            <w:vMerge/>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করিডোরের সৌন্দর্য্যবর্ধন-এ সংস্থার প্রতি তলার কর্ণার সজ্জিতকরণ।</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১২ তলা ভবনের প্রতিটি করিডোরের সৌন্দর্য্যবর্ধন-এ সংস্থার প্রতি তলার কর্ণার পরিস্কার পরিচ্ছন্ন এবং গাছের টব দ্বারা সজ্জিতকরণ।</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কর্মপরিবেশ উন্নয়ন</w:t>
            </w:r>
          </w:p>
        </w:tc>
        <w:tc>
          <w:tcPr>
            <w:tcW w:w="490" w:type="pct"/>
            <w:vMerge/>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375"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৮০%</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প্রতিমাসে ৪,০০০/- ব্যয় হয়।</w:t>
            </w:r>
          </w:p>
        </w:tc>
        <w:tc>
          <w:tcPr>
            <w:tcW w:w="43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হয় নাই</w:t>
            </w:r>
          </w:p>
        </w:tc>
        <w:tc>
          <w:tcPr>
            <w:tcW w:w="32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D04220" w:rsidP="00352138">
            <w:pPr>
              <w:spacing w:after="0"/>
              <w:jc w:val="center"/>
              <w:rPr>
                <w:rFonts w:ascii="Nikosh" w:hAnsi="Nikosh" w:cs="Nikosh"/>
                <w:sz w:val="20"/>
                <w:szCs w:val="20"/>
                <w:lang w:bidi="bn-IN"/>
              </w:rPr>
            </w:pPr>
            <w:hyperlink r:id="rId6" w:history="1">
              <w:r w:rsidR="00352138" w:rsidRPr="00352138">
                <w:rPr>
                  <w:rStyle w:val="Hyperlink"/>
                  <w:rFonts w:ascii="Nikosh" w:hAnsi="Nikosh" w:cs="Nikosh"/>
                  <w:sz w:val="20"/>
                  <w:szCs w:val="20"/>
                  <w:lang w:bidi="bn-IN"/>
                </w:rPr>
                <w:t>Emai-nizami_jms@yahoo.com</w:t>
              </w:r>
            </w:hyperlink>
          </w:p>
        </w:tc>
      </w:tr>
    </w:tbl>
    <w:p w:rsidR="00352138" w:rsidRPr="00352138" w:rsidRDefault="00352138" w:rsidP="00352138">
      <w:pPr>
        <w:spacing w:after="0"/>
        <w:rPr>
          <w:sz w:val="20"/>
          <w:szCs w:val="20"/>
        </w:rPr>
      </w:pPr>
      <w:r w:rsidRPr="00352138">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415"/>
        <w:gridCol w:w="1281"/>
        <w:gridCol w:w="2004"/>
        <w:gridCol w:w="1203"/>
        <w:gridCol w:w="1442"/>
        <w:gridCol w:w="1120"/>
        <w:gridCol w:w="1123"/>
        <w:gridCol w:w="1281"/>
        <w:gridCol w:w="973"/>
        <w:gridCol w:w="1451"/>
      </w:tblGrid>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cs/>
                <w:lang w:bidi="bn-IN"/>
              </w:rPr>
              <w:lastRenderedPageBreak/>
              <w:t>ক্রমঃ নং</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মন্ত্রণালয় ও দপ্তরের নাম</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উদ্ভাবনের নাম</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উদ্ভাবনের সংক্ষিপ্ত বিবরণ</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গ্রহণের যৌক্তিকতা</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উদ্ভবকের নাম ও ঠিকানা</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কার্যক্রমের অগ্রগতি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কাযর্ক্রমের জন্য কত অর্থ ব্যয় হয়েছে?</w:t>
            </w:r>
          </w:p>
        </w:tc>
        <w:tc>
          <w:tcPr>
            <w:tcW w:w="46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বাস্তবায়নের জন্য পাইলট কর্মসূচি গ্রহণ করা হয়েছে কিনা? হয়ে থাকলে তারিখ</w:t>
            </w:r>
          </w:p>
        </w:tc>
        <w:tc>
          <w:tcPr>
            <w:tcW w:w="350"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উদ্ভাবনটি বাস্তবায়ন যোগ্য কিনা?</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ফোকাল কর্মকর্তার নাম,পদবী, ফোন ও ই-মেইল </w:t>
            </w:r>
          </w:p>
        </w:tc>
      </w:tr>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১</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২</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46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350"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১১</w:t>
            </w:r>
          </w:p>
        </w:tc>
      </w:tr>
      <w:tr w:rsidR="00352138" w:rsidRPr="00352138" w:rsidTr="00CF5822">
        <w:tc>
          <w:tcPr>
            <w:tcW w:w="217" w:type="pct"/>
            <w:vMerge w:val="restar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509" w:type="pct"/>
            <w:vMerge w:val="restart"/>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জাতীয় মহিলা সংস্থা, মহিলা ও শিশু বিষয়ক মন্ত্রণালয়</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অকেজো মালামাল ও আসবাবপত্র নিলাম করা</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সংস্থায় প্রতিবছর অকেজো মালামাল জমা হতে থাকে। এ সমস্ত মালামাল সংস্থার আনাচে কানাচে বা স্টোরে রাখার ব্যবস্থা করতে হয় ফলে সংস্থার কাজের পরিবেশ এবং রুমের প্রয়োজন হয়।</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অফিসের পরিবেশ পরিচ্ছন্ন রাখা এবং আর্থিক সাশ্রয় হয়।</w:t>
            </w:r>
          </w:p>
        </w:tc>
        <w:tc>
          <w:tcPr>
            <w:tcW w:w="519" w:type="pct"/>
            <w:vMerge w:val="restar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৯০%</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46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350"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মমতাজ বেগম</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সহ: পরিচালক, প্রশাসন (চলতি দায়িত্ব)</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ফোন: ৮৩১১০৩২</w:t>
            </w:r>
          </w:p>
          <w:p w:rsidR="00352138" w:rsidRPr="00352138" w:rsidRDefault="00352138" w:rsidP="00352138">
            <w:pPr>
              <w:spacing w:after="0"/>
              <w:jc w:val="center"/>
              <w:rPr>
                <w:rFonts w:ascii="Nikosh" w:hAnsi="Nikosh" w:cs="Nikosh"/>
                <w:sz w:val="20"/>
                <w:szCs w:val="20"/>
                <w:lang w:bidi="bn-IN"/>
              </w:rPr>
            </w:pPr>
          </w:p>
        </w:tc>
      </w:tr>
      <w:tr w:rsidR="00352138" w:rsidRPr="00352138" w:rsidTr="00CF5822">
        <w:tc>
          <w:tcPr>
            <w:tcW w:w="217"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509"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কার্য্যক্রমের তথ্য ও ছবি সম্বলিত ডিসপ্লেবোর্ড স্থাপন</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সেবা গ্রহীতাদের তথ্য প্রাপ্তি সহজীকরণের লক্ষ্যে সংস্থার কার্য্যক্রমের তথ্য ও ছবি সম্বলিত ডিসপ্লেবোর্ড স্থাপন করা</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সেবা গ্রহীতাদের তথ্য প্রাপ্তি সহজীকরণ</w:t>
            </w:r>
          </w:p>
        </w:tc>
        <w:tc>
          <w:tcPr>
            <w:tcW w:w="519"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৮০%</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৫০,০০০/-</w:t>
            </w:r>
          </w:p>
        </w:tc>
        <w:tc>
          <w:tcPr>
            <w:tcW w:w="46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350"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২।</w:t>
            </w:r>
          </w:p>
        </w:tc>
        <w:tc>
          <w:tcPr>
            <w:tcW w:w="509" w:type="pc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ই-সেবা ও ই-ফালিং কার্য্যক্রম</w:t>
            </w:r>
          </w:p>
        </w:tc>
        <w:tc>
          <w:tcPr>
            <w:tcW w:w="72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দাপ্তরিক কাজকর্মে গতিশীলতা আনায়ন ও সেবা সহজীকরণের লক্ষ্যে ই-সেবা ও ই-ফালিং কার্য্যক্রম</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দাপ্তরিক কাজকর্মে গতিশীলতা আনায়ন</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৬০%</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২৬.০০ লক্ষ</w:t>
            </w:r>
          </w:p>
        </w:tc>
        <w:tc>
          <w:tcPr>
            <w:tcW w:w="461"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‘হাঁ’</w:t>
            </w:r>
          </w:p>
        </w:tc>
        <w:tc>
          <w:tcPr>
            <w:tcW w:w="350"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bl>
    <w:p w:rsidR="00352138" w:rsidRPr="00352138" w:rsidRDefault="00352138" w:rsidP="00352138">
      <w:pPr>
        <w:spacing w:after="0"/>
        <w:rPr>
          <w:sz w:val="20"/>
          <w:szCs w:val="20"/>
        </w:rPr>
      </w:pPr>
      <w:r w:rsidRPr="00352138">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415"/>
        <w:gridCol w:w="1281"/>
        <w:gridCol w:w="2246"/>
        <w:gridCol w:w="1362"/>
        <w:gridCol w:w="1362"/>
        <w:gridCol w:w="962"/>
        <w:gridCol w:w="1123"/>
        <w:gridCol w:w="1039"/>
        <w:gridCol w:w="1053"/>
        <w:gridCol w:w="1451"/>
      </w:tblGrid>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cs/>
                <w:lang w:bidi="bn-IN"/>
              </w:rPr>
              <w:lastRenderedPageBreak/>
              <w:t>ক্রমঃ নং</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মন্ত্রণালয় ও দপ্তরের নাম</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উদ্ভাবনের নাম</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উদ্ভাবনের সংক্ষিপ্ত বিবরণ</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গ্রহণের যৌক্তিকতা</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উদ্ভবকের নাম ও ঠিকানা</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কার্যক্রমের অগ্রগতি (%)</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কাযর্ক্রমের জন্য কত অর্থ ব্যয় হয়েছে?</w:t>
            </w:r>
          </w:p>
        </w:tc>
        <w:tc>
          <w:tcPr>
            <w:tcW w:w="374"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বাস্তবায়নের জন্য পাইলট কর্মসূচি গ্রহণ করা হয়েছে কিনা? হয়ে থাকলে তারিখ</w:t>
            </w:r>
          </w:p>
        </w:tc>
        <w:tc>
          <w:tcPr>
            <w:tcW w:w="379"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উদ্ভাবনটি বাস্তবায়ন যোগ্য কিনা?</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ফোকাল কর্মকর্তার নাম,পদবী, ফোন ও ই-মেইল </w:t>
            </w:r>
          </w:p>
        </w:tc>
      </w:tr>
      <w:tr w:rsidR="00352138" w:rsidRPr="00352138" w:rsidTr="00CF5822">
        <w:tc>
          <w:tcPr>
            <w:tcW w:w="217" w:type="pct"/>
            <w:vMerge w:val="restar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D04220" w:rsidP="00352138">
            <w:pPr>
              <w:spacing w:after="0"/>
              <w:jc w:val="center"/>
              <w:rPr>
                <w:rFonts w:ascii="Nikosh" w:hAnsi="Nikosh" w:cs="Nikosh"/>
                <w:sz w:val="20"/>
                <w:szCs w:val="20"/>
                <w:cs/>
                <w:lang w:bidi="bn-IN"/>
              </w:rPr>
            </w:pPr>
            <w:r>
              <w:rPr>
                <w:rFonts w:ascii="Nikosh" w:hAnsi="Nikosh" w:cs="Nikosh"/>
                <w:noProof/>
                <w:sz w:val="20"/>
                <w:szCs w:val="20"/>
              </w:rPr>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189865</wp:posOffset>
                      </wp:positionV>
                      <wp:extent cx="1533525" cy="0"/>
                      <wp:effectExtent l="7620" t="12700" r="1143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3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14.95pt;width:120.7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"/>
                  </w:pict>
                </mc:Fallback>
              </mc:AlternateContent>
            </w:r>
            <w:r w:rsidR="00352138" w:rsidRPr="00352138">
              <w:rPr>
                <w:rFonts w:ascii="Nikosh" w:hAnsi="Nikosh" w:cs="Nikosh"/>
                <w:sz w:val="20"/>
                <w:szCs w:val="20"/>
                <w:lang w:bidi="bn-IN"/>
              </w:rPr>
              <w:t>১</w:t>
            </w:r>
          </w:p>
        </w:tc>
        <w:tc>
          <w:tcPr>
            <w:tcW w:w="509" w:type="pct"/>
            <w:vMerge w:val="restart"/>
            <w:tcBorders>
              <w:top w:val="single" w:sz="4" w:space="0" w:color="auto"/>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২</w:t>
            </w:r>
          </w:p>
          <w:p w:rsidR="00352138" w:rsidRPr="00352138" w:rsidRDefault="00352138" w:rsidP="00352138">
            <w:pPr>
              <w:spacing w:after="0"/>
              <w:rPr>
                <w:rFonts w:ascii="Nikosh" w:hAnsi="Nikosh" w:cs="Nikosh"/>
                <w:sz w:val="20"/>
                <w:szCs w:val="20"/>
                <w:lang w:bidi="bn-IN"/>
              </w:rPr>
            </w:pPr>
          </w:p>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জাতীয় মহিলা সংস্থা, মহিলা ও শিশু বিষয়ক মন্ত্রণালয়</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374"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379"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১১</w:t>
            </w:r>
          </w:p>
        </w:tc>
      </w:tr>
      <w:tr w:rsidR="00352138" w:rsidRPr="00352138" w:rsidTr="00CF5822">
        <w:tc>
          <w:tcPr>
            <w:tcW w:w="217"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tc>
        <w:tc>
          <w:tcPr>
            <w:tcW w:w="509" w:type="pct"/>
            <w:vMerge/>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অনলাইনের মাধ্যমে কর্মজীবি মহিলা হোস্টেলের সীট বরাদ্দের আবেদনপত্র সংগ্রহ এবং প্রয়োজণীয় ব্যবস্থা গ্রহণ।</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১২ তলা ভবনের ৮-১২ তলা পর্য্যন্ত ২০০ শয্যা বিশিষ্ট কর্মজীবী মহিলা হোস্টেল রয়েছে। হোস্টেলে সীট প্রাপ্তির জন্য আবেদনপত্র সংগ্রহ হরে আবেদন করতে হতো। বর্তমানে অনলাইনে আবেদন করতে পারবে।</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সময় ও আর্থিক সাশ্রয় হবে।</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৬০%</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নিজস্ব ওয়েবসাইটে সুযোগ রাখা হয়েছে।</w:t>
            </w:r>
          </w:p>
        </w:tc>
        <w:tc>
          <w:tcPr>
            <w:tcW w:w="374"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379"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509"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কর্মকর্তা/কর্মচারী এবং কর্মসূচি ও প্রকল্পে প্রশিক্ষণ গ্রহণকারী প্রশিক্ষণার্থীদের তথ্য/ডাটাবেইজ</w:t>
            </w:r>
          </w:p>
        </w:tc>
        <w:tc>
          <w:tcPr>
            <w:tcW w:w="808"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কর্মকর্তা/কর্মচারী এবং কর্মসূচি ও প্রকল্পে প্রশিক্ষণ গ্রহণকারী প্রশিক্ষণার্থীদের তথ্য/ডাটাবেইজ করার উদ্যোগ গ্রহণ</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তথ্য প্রাপ্তি সহজ এবং প্রশিক্ষণার্থীদের তথ্য/ডাটাবেইজ  তৈরী করা সহজ হবে</w:t>
            </w:r>
          </w:p>
        </w:tc>
        <w:tc>
          <w:tcPr>
            <w:tcW w:w="490"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৪০%</w:t>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আর্থিক সংশ্লিষ্টতা নেই।</w:t>
            </w:r>
          </w:p>
        </w:tc>
        <w:tc>
          <w:tcPr>
            <w:tcW w:w="374"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‘হাঁ’</w:t>
            </w:r>
          </w:p>
        </w:tc>
        <w:tc>
          <w:tcPr>
            <w:tcW w:w="379"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bl>
    <w:p w:rsidR="00352138" w:rsidRPr="00352138" w:rsidRDefault="00352138" w:rsidP="00352138">
      <w:pPr>
        <w:spacing w:after="0"/>
        <w:rPr>
          <w:sz w:val="20"/>
          <w:szCs w:val="20"/>
        </w:rPr>
      </w:pPr>
      <w:r w:rsidRPr="00352138">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415"/>
        <w:gridCol w:w="1281"/>
        <w:gridCol w:w="1923"/>
        <w:gridCol w:w="1442"/>
        <w:gridCol w:w="1284"/>
        <w:gridCol w:w="962"/>
        <w:gridCol w:w="1120"/>
        <w:gridCol w:w="1284"/>
        <w:gridCol w:w="1131"/>
        <w:gridCol w:w="1451"/>
      </w:tblGrid>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cs/>
                <w:lang w:bidi="bn-IN"/>
              </w:rPr>
              <w:lastRenderedPageBreak/>
              <w:t>ক্রমঃ নং</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মন্ত্রণালয় ও দপ্তরের নাম</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উদ্ভাবনের নাম</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উদ্ভাবনের সংক্ষিপ্ত বিবরণ</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গ্রহণের যৌক্তিকতা</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উদ্ভবকের নাম ও ঠিকানা</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কার্যক্রমের অগ্রগতি (%)</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উদ্ভাবন কাযর্ক্রমের জন্য কত অর্থ ব্যয় হয়েছে?</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বাস্তবায়নের জন্য পাইলট কর্মসূচি গ্রহণ করা হয়েছে কিনা? হয়ে থাকলে তারিখ</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উদ্ভাবনটি বাস্তবায়ন যোগ্য কিনা?</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ফোকাল কর্মকর্তার নাম,পদবী, ফোন ও ই-মেইল </w:t>
            </w:r>
          </w:p>
        </w:tc>
      </w:tr>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১</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২</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১১</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509" w:type="pct"/>
            <w:vMerge w:val="restart"/>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জাতীয় মহিলা সংস্থা, মহিলা ও শিশু বিষয়ক মন্ত্রণালয়</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ক্ষুদ্রঋণ কার্য্যক্রম</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সহজীকরণ </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cs/>
                <w:lang w:bidi="bn-IN"/>
              </w:rPr>
              <w:t>মহিলাদের আত্ম কর্মসংস্থানের লক্ষ্যে জাতীয় মহিলা সংস্থার ৫০ উপজেলা শাখা এবং ৫৮টি সদর উপজেলা শাখাসহ মোট ১০৮টি শাখা অফিসের মাধ্যমে ঋণ প্রদান করা হয়। ঋণ নিতে ইচ্ছুক মহিলারা সহজে এবং কম সময়ে ঋণ পেতে পারে সে লক্ষ্যে সরাসরি আবেদন গ্রহণের পর মোবাইল ফোন/ মোবাইল ম্যাসেজের মাধ্যমে ঋণ অনুমোদন সংক্রান্ত প্রয়োজনীয় তথ্যাদি জানানো/প্রেরণ।</w:t>
            </w:r>
          </w:p>
          <w:p w:rsidR="00352138" w:rsidRPr="00352138" w:rsidRDefault="00352138" w:rsidP="00352138">
            <w:pPr>
              <w:spacing w:after="0"/>
              <w:jc w:val="center"/>
              <w:rPr>
                <w:rFonts w:ascii="Nikosh" w:hAnsi="Nikosh" w:cs="Nikosh"/>
                <w:sz w:val="20"/>
                <w:szCs w:val="20"/>
                <w:lang w:bidi="bn-IN"/>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আর্থিক সাশ্রয় ও সেবা সহজীকরণ</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একেএম ইয়াহিয়া</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সহকারী পরিচালক (অর্থ)</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ফোন: ৯৩৪১৩৫৭</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509" w:type="pct"/>
            <w:vMerge/>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নির্যাতিত দুঃস্থ অসহায় নারীদের আইনগত সহায়তা প্রদান সহজীকরণ</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 xml:space="preserve">জাতীয় মহিলা সংস্থার প্রধান কার্য্যলয়ে বিদ্যমান ‘নারী নির্যাতন প্রতিরোধ সেল’-এর কার্য্যক্রম সহজীকরণের লক্ষ্যে সেবা পেতে </w:t>
            </w:r>
            <w:r w:rsidRPr="00352138">
              <w:rPr>
                <w:rFonts w:ascii="Nikosh" w:hAnsi="Nikosh" w:cs="Nikosh"/>
                <w:sz w:val="20"/>
                <w:szCs w:val="20"/>
                <w:cs/>
                <w:lang w:bidi="bn-IN"/>
              </w:rPr>
              <w:t>ইচ্ছুক মহিলারা যাতে সহজে এবং কম সময়ে সেবা পেতে পারে সে লক্ষ্যে সরাসরি/ওয়েব পোর্টালে আবেদন গ্রহণের পর মোবাইল ফোন/ মোবাইল ম্যাসেজের মাধ্যমে প্রয়োজনীয় তথ্যাদি জানানো/প্রেরণ।</w:t>
            </w:r>
          </w:p>
          <w:p w:rsidR="00352138" w:rsidRPr="00352138" w:rsidRDefault="00352138" w:rsidP="00352138">
            <w:pPr>
              <w:spacing w:after="0"/>
              <w:rPr>
                <w:rFonts w:ascii="Nikosh" w:hAnsi="Nikosh" w:cs="Nikosh"/>
                <w:sz w:val="20"/>
                <w:szCs w:val="20"/>
                <w:lang w:bidi="bn-IN"/>
              </w:rPr>
            </w:pP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আর্থিক সাশ্রয় ও সেবা সহজীকরণ</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প্রযোয্য নয়</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‘হ্যাঁ</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lastRenderedPageBreak/>
              <w:t>৬</w:t>
            </w:r>
          </w:p>
        </w:tc>
        <w:tc>
          <w:tcPr>
            <w:tcW w:w="509" w:type="pct"/>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বাজেট ব্যবস্থা সহজীকরণ</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মন্ত্রণালয় হতে থোক বরাদ্দ প্রাপ্তির পর সংস্থার জেলা ও উপজেলা শাখায় ম্যানুয়েল পদ্ধতিতে বাজেট প্রেরণের পরিবর্তে অনলাইনে বাজেট ও হিসাব সংক্রান্ত যাবতীয় কার্যাদি সম্পাদন।</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সেবা সহজীকরণ</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lang w:bidi="bn-IN"/>
              </w:rPr>
            </w:pPr>
            <w:r w:rsidRPr="00352138">
              <w:rPr>
                <w:rFonts w:ascii="Nikosh" w:hAnsi="Nikosh" w:cs="Nikosh"/>
                <w:sz w:val="20"/>
                <w:szCs w:val="20"/>
                <w:lang w:bidi="bn-IN"/>
              </w:rPr>
              <w:t>৯০%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প্রযোজ্য নয়</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সারাদেশে বাস্তবায়নযোগ্য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মোহাম্মদ আলী চৌধুরী</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সহ: পরিচালক</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৭</w:t>
            </w:r>
          </w:p>
        </w:tc>
        <w:tc>
          <w:tcPr>
            <w:tcW w:w="509" w:type="pct"/>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আইডিয়া ম্যানেজমেন্ট ও স্কেলআপ</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সংস্থার সেবাসমূহ অধিকতর জনবান্ধব করার লক্ষ্যে সকল পর্যায়ের কর্মকর্তা/কর্মচারীদের নিকট উদ্ভাবনী ধারণা নিয়মিত প্রাপ্তির উদ্দেশ্যে টেন্ডার বক্সের অনরূপ সংস্থায় ইনোভেশন বক্স চালু করা।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কর্মকর্তা/কর্মচারীদের নিকট উদ্ভাবনী ধারণা নিয়মিত প্রাপ্তির উদ্দেশ্যে ইনোভেশন বক্স চালু করা।</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সকল কর্মকর্তা/কর্মচারীদের যৌথ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lang w:bidi="bn-IN"/>
              </w:rPr>
            </w:pPr>
            <w:r w:rsidRPr="00352138">
              <w:rPr>
                <w:rFonts w:ascii="Nikosh" w:hAnsi="Nikosh" w:cs="Nikosh"/>
                <w:sz w:val="20"/>
                <w:szCs w:val="20"/>
                <w:lang w:bidi="bn-IN"/>
              </w:rPr>
              <w:t>৬০%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sz w:val="20"/>
                <w:szCs w:val="20"/>
              </w:rPr>
            </w:pPr>
            <w:r w:rsidRPr="00352138">
              <w:rPr>
                <w:rFonts w:ascii="Nikosh" w:hAnsi="Nikosh" w:cs="Nikosh"/>
                <w:sz w:val="20"/>
                <w:szCs w:val="20"/>
                <w:lang w:bidi="bn-IN"/>
              </w:rPr>
              <w:t>প্রযোজ্য নয়</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sz w:val="20"/>
                <w:szCs w:val="20"/>
              </w:rPr>
            </w:pPr>
            <w:r w:rsidRPr="00352138">
              <w:rPr>
                <w:rFonts w:ascii="Nikosh" w:hAnsi="Nikosh" w:cs="Nikosh"/>
                <w:sz w:val="20"/>
                <w:szCs w:val="20"/>
                <w:lang w:bidi="bn-IN"/>
              </w:rPr>
              <w:t>প্রযোজ্য নয়</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sz w:val="20"/>
                <w:szCs w:val="20"/>
              </w:rPr>
            </w:pPr>
            <w:r w:rsidRPr="00352138">
              <w:rPr>
                <w:rFonts w:ascii="Nikosh" w:hAnsi="Nikosh" w:cs="Nikosh"/>
                <w:sz w:val="20"/>
                <w:szCs w:val="20"/>
                <w:lang w:bidi="bn-IN"/>
              </w:rPr>
              <w:t>প্রযোজ্য নয়</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শারমিন আক্তার জাহান, (সি:সহ: সচিব) উপ পরিচালক</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ফোন: ৮৩৩২১৯৬</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ই-মেইল: ddjmsbd80@gmail.com </w:t>
            </w:r>
          </w:p>
        </w:tc>
      </w:tr>
      <w:tr w:rsidR="00352138" w:rsidRPr="00352138" w:rsidTr="00CF5822">
        <w:tc>
          <w:tcPr>
            <w:tcW w:w="217" w:type="pct"/>
            <w:tcBorders>
              <w:left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509" w:type="pct"/>
            <w:tcBorders>
              <w:left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পার্টনারশীপ ও নেওয়ার্কিং</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সেবা প্রক্রিয়া সহজীকরণ, ই-ফাইলিং, ইনোভেশন ইত্যাদি বিষয়ে প্রশিক্ষণ প্রদানের জন্য এটুআই ও সংশ্লিষ্ট অন্যান্য প্রতিষ্ঠান অংশীজন চিহ্নিতকরণ ও তাদের সঙ্গে যোগাযোগ।</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নতূন নতূন আইডিয়া উদ্ভাবনের লক্ষ্যে এটুআই ও সংশ্লিষ্ট অন্যান্য প্রতিষ্ঠান অংশীজন চিহ্নিতকরণ ও তাদের সঙ্গে যোগাযোগ।</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নিজস্ব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lang w:bidi="bn-IN"/>
              </w:rPr>
            </w:pPr>
            <w:r w:rsidRPr="00352138">
              <w:rPr>
                <w:rFonts w:ascii="Nikosh" w:hAnsi="Nikosh" w:cs="Nikosh"/>
                <w:sz w:val="20"/>
                <w:szCs w:val="20"/>
                <w:lang w:bidi="bn-IN"/>
              </w:rPr>
              <w:t>৬০%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২.৪০ লক্ষ</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sz w:val="20"/>
                <w:szCs w:val="20"/>
              </w:rPr>
            </w:pPr>
            <w:r w:rsidRPr="00352138">
              <w:rPr>
                <w:rFonts w:ascii="Nikosh" w:hAnsi="Nikosh" w:cs="Nikosh"/>
                <w:sz w:val="20"/>
                <w:szCs w:val="20"/>
                <w:lang w:bidi="bn-IN"/>
              </w:rPr>
              <w:t>প্রযোজ্য নয়</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sz w:val="20"/>
                <w:szCs w:val="20"/>
              </w:rPr>
            </w:pPr>
            <w:r w:rsidRPr="00352138">
              <w:rPr>
                <w:rFonts w:ascii="Nikosh" w:hAnsi="Nikosh" w:cs="Nikosh"/>
                <w:sz w:val="20"/>
                <w:szCs w:val="20"/>
                <w:lang w:bidi="bn-IN"/>
              </w:rPr>
              <w:t>প্রযোজ্য নয়</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bl>
    <w:p w:rsidR="00352138" w:rsidRPr="00352138" w:rsidRDefault="00352138" w:rsidP="00352138">
      <w:pPr>
        <w:spacing w:after="0"/>
        <w:rPr>
          <w:rFonts w:ascii="Nikosh" w:hAnsi="Nikosh" w:cs="Nikosh"/>
          <w:sz w:val="20"/>
          <w:szCs w:val="20"/>
        </w:rPr>
      </w:pPr>
      <w:r w:rsidRPr="00352138">
        <w:rPr>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415"/>
        <w:gridCol w:w="1281"/>
        <w:gridCol w:w="1923"/>
        <w:gridCol w:w="1442"/>
        <w:gridCol w:w="1284"/>
        <w:gridCol w:w="962"/>
        <w:gridCol w:w="1120"/>
        <w:gridCol w:w="1284"/>
        <w:gridCol w:w="1131"/>
        <w:gridCol w:w="1451"/>
      </w:tblGrid>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cs/>
                <w:lang w:bidi="bn-IN"/>
              </w:rPr>
              <w:lastRenderedPageBreak/>
              <w:t>ক্রমঃ নং</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মন্ত্রণালয় ও দপ্তরের নাম</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উদ্ভাবনের নাম</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cs/>
                <w:lang w:bidi="bn-IN"/>
              </w:rPr>
            </w:pPr>
            <w:r w:rsidRPr="00352138">
              <w:rPr>
                <w:rFonts w:ascii="Nikosh" w:hAnsi="Nikosh" w:cs="Nikosh"/>
                <w:sz w:val="20"/>
                <w:szCs w:val="20"/>
                <w:lang w:bidi="bn-IN"/>
              </w:rPr>
              <w:t>উদ্ভাবনের সংক্ষিপ্ত বিবরণ</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cs/>
                <w:lang w:bidi="bn-IN"/>
              </w:rPr>
            </w:pPr>
            <w:r w:rsidRPr="00352138">
              <w:rPr>
                <w:rFonts w:ascii="Nikosh" w:hAnsi="Nikosh" w:cs="Nikosh"/>
                <w:sz w:val="20"/>
                <w:szCs w:val="20"/>
                <w:lang w:bidi="bn-IN"/>
              </w:rPr>
              <w:t>উদ্ভাবন গ্রহণের যৌক্তিকতা</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উদ্ভবকের নাম ও ঠিকানা</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cs/>
                <w:lang w:bidi="bn-IN"/>
              </w:rPr>
            </w:pPr>
            <w:r w:rsidRPr="00352138">
              <w:rPr>
                <w:rFonts w:ascii="Nikosh" w:hAnsi="Nikosh" w:cs="Nikosh"/>
                <w:sz w:val="20"/>
                <w:szCs w:val="20"/>
                <w:lang w:bidi="bn-IN"/>
              </w:rPr>
              <w:t>কার্যক্রমের অগ্রগতি (%)</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cs/>
                <w:lang w:bidi="bn-IN"/>
              </w:rPr>
            </w:pPr>
            <w:r w:rsidRPr="00352138">
              <w:rPr>
                <w:rFonts w:ascii="Nikosh" w:hAnsi="Nikosh" w:cs="Nikosh"/>
                <w:sz w:val="20"/>
                <w:szCs w:val="20"/>
                <w:lang w:bidi="bn-IN"/>
              </w:rPr>
              <w:t>উদ্ভাবন কাযর্ক্রমের জন্য কত অর্থ ব্যয় হয়েছে?</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বাস্তবায়নের জন্য পাইলট কর্মসূচি গ্রহণ করা হয়েছে কিনা? হয়ে থাকলে তারিখ</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সারাদেশে উদ্ভাবনটি বাস্তবায়ন যোগ্য কিনা?</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 xml:space="preserve">ফোকাল কর্মকর্তার নাম,পদবী, ফোন ও ই-মেইল </w:t>
            </w:r>
          </w:p>
        </w:tc>
      </w:tr>
      <w:tr w:rsidR="00352138" w:rsidRPr="00352138" w:rsidTr="00CF5822">
        <w:tc>
          <w:tcPr>
            <w:tcW w:w="217"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cs/>
                <w:lang w:bidi="bn-IN"/>
              </w:rPr>
            </w:pPr>
            <w:r w:rsidRPr="00352138">
              <w:rPr>
                <w:rFonts w:ascii="Nikosh" w:hAnsi="Nikosh" w:cs="Nikosh"/>
                <w:sz w:val="20"/>
                <w:szCs w:val="20"/>
                <w:lang w:bidi="bn-IN"/>
              </w:rPr>
              <w:t>১</w:t>
            </w:r>
          </w:p>
        </w:tc>
        <w:tc>
          <w:tcPr>
            <w:tcW w:w="50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২</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৩</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৪</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৫</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৬</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lang w:bidi="bn-IN"/>
              </w:rPr>
            </w:pPr>
            <w:r w:rsidRPr="00352138">
              <w:rPr>
                <w:rFonts w:ascii="Nikosh" w:hAnsi="Nikosh" w:cs="Nikosh"/>
                <w:sz w:val="20"/>
                <w:szCs w:val="20"/>
                <w:lang w:bidi="bn-IN"/>
              </w:rPr>
              <w:t>৭</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৮</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১০</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১১</w:t>
            </w:r>
          </w:p>
        </w:tc>
      </w:tr>
      <w:tr w:rsidR="00352138" w:rsidRPr="00352138" w:rsidTr="00CF5822">
        <w:tc>
          <w:tcPr>
            <w:tcW w:w="217" w:type="pct"/>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৯</w:t>
            </w:r>
          </w:p>
        </w:tc>
        <w:tc>
          <w:tcPr>
            <w:tcW w:w="509" w:type="pct"/>
            <w:tcBorders>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জাতীয় মহিলা সংস্থা, মহিলা ও শিশু বিষয়ক মন্ত্রণালয়</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সোস্যাল মিডিয়ার ব্যবহার</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জন্য ই-মেইল ব্যবহারের পাশাপাশি অন্যান্য সামাজিক মাধ্যমের (ফেজবুক)ব্যবহার নিশ্চিত করার সম্ভাব্যতা যাচাই করা।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সেবায় উদ্ভাবন প্রক্রিয়ার বিষয়ে মতামত গ্রহণ ও বিভিন্ন বিষয়ে যোগাযোগ</w:t>
            </w:r>
          </w:p>
        </w:tc>
        <w:tc>
          <w:tcPr>
            <w:tcW w:w="462"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সংস্থার নিজস্ব উদ্যোগ</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line="360" w:lineRule="auto"/>
              <w:jc w:val="center"/>
              <w:rPr>
                <w:rFonts w:ascii="Nikosh" w:hAnsi="Nikosh" w:cs="Nikosh"/>
                <w:sz w:val="20"/>
                <w:szCs w:val="20"/>
                <w:lang w:bidi="bn-IN"/>
              </w:rPr>
            </w:pPr>
            <w:r w:rsidRPr="00352138">
              <w:rPr>
                <w:rFonts w:ascii="Nikosh" w:hAnsi="Nikosh" w:cs="Nikosh"/>
                <w:sz w:val="20"/>
                <w:szCs w:val="20"/>
                <w:lang w:bidi="bn-IN"/>
              </w:rPr>
              <w:t>৮০%</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প্রযোজ্য নয়</w:t>
            </w:r>
          </w:p>
        </w:tc>
        <w:tc>
          <w:tcPr>
            <w:tcW w:w="46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‘না’</w:t>
            </w:r>
          </w:p>
        </w:tc>
        <w:tc>
          <w:tcPr>
            <w:tcW w:w="407"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rPr>
                <w:rFonts w:ascii="Nikosh" w:hAnsi="Nikosh" w:cs="Nikosh"/>
                <w:sz w:val="20"/>
                <w:szCs w:val="20"/>
                <w:lang w:bidi="bn-IN"/>
              </w:rPr>
            </w:pPr>
            <w:r w:rsidRPr="00352138">
              <w:rPr>
                <w:rFonts w:ascii="Nikosh" w:hAnsi="Nikosh" w:cs="Nikosh"/>
                <w:sz w:val="20"/>
                <w:szCs w:val="20"/>
                <w:lang w:bidi="bn-IN"/>
              </w:rPr>
              <w:t>সারাদেশে বাস্তবায়ন যোগ্য</w:t>
            </w:r>
          </w:p>
        </w:tc>
        <w:tc>
          <w:tcPr>
            <w:tcW w:w="522" w:type="pct"/>
            <w:tcBorders>
              <w:top w:val="single" w:sz="4" w:space="0" w:color="auto"/>
              <w:left w:val="single" w:sz="4" w:space="0" w:color="auto"/>
              <w:bottom w:val="single" w:sz="4" w:space="0" w:color="auto"/>
              <w:right w:val="single" w:sz="4" w:space="0" w:color="auto"/>
            </w:tcBorders>
          </w:tcPr>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শহীদুল ইসলাম নিজামী, সহকারী পরিচালক (প্রশি: প্রকা: ও উন্নয়ন), ফোন: ৯৩৪৩০০৩</w:t>
            </w:r>
          </w:p>
          <w:p w:rsidR="00352138" w:rsidRPr="00352138" w:rsidRDefault="00352138" w:rsidP="00352138">
            <w:pPr>
              <w:spacing w:after="0"/>
              <w:jc w:val="center"/>
              <w:rPr>
                <w:rFonts w:ascii="Nikosh" w:hAnsi="Nikosh" w:cs="Nikosh"/>
                <w:sz w:val="20"/>
                <w:szCs w:val="20"/>
                <w:lang w:bidi="bn-IN"/>
              </w:rPr>
            </w:pPr>
            <w:r w:rsidRPr="00352138">
              <w:rPr>
                <w:rFonts w:ascii="Nikosh" w:hAnsi="Nikosh" w:cs="Nikosh"/>
                <w:sz w:val="20"/>
                <w:szCs w:val="20"/>
                <w:lang w:bidi="bn-IN"/>
              </w:rPr>
              <w:t>Emai-nizami_jms@yahoo.com</w:t>
            </w:r>
          </w:p>
        </w:tc>
      </w:tr>
    </w:tbl>
    <w:p w:rsidR="00352138" w:rsidRPr="00352138" w:rsidRDefault="00352138" w:rsidP="00352138">
      <w:pPr>
        <w:spacing w:after="0"/>
        <w:rPr>
          <w:sz w:val="20"/>
          <w:szCs w:val="20"/>
        </w:rPr>
      </w:pPr>
    </w:p>
    <w:p w:rsidR="00352138" w:rsidRPr="00352138" w:rsidRDefault="00352138" w:rsidP="00352138">
      <w:pPr>
        <w:spacing w:after="0"/>
        <w:rPr>
          <w:sz w:val="20"/>
          <w:szCs w:val="20"/>
        </w:rPr>
      </w:pPr>
    </w:p>
    <w:p w:rsidR="00352138" w:rsidRPr="00352138" w:rsidRDefault="00352138" w:rsidP="00352138">
      <w:pPr>
        <w:spacing w:after="0"/>
        <w:rPr>
          <w:sz w:val="20"/>
          <w:szCs w:val="20"/>
        </w:rPr>
      </w:pPr>
    </w:p>
    <w:p w:rsidR="00352138" w:rsidRPr="00352138" w:rsidRDefault="00352138" w:rsidP="00352138">
      <w:pPr>
        <w:spacing w:after="0"/>
        <w:jc w:val="center"/>
        <w:rPr>
          <w:rFonts w:ascii="Nikosh" w:hAnsi="Nikosh" w:cs="Nikosh"/>
          <w:sz w:val="20"/>
          <w:szCs w:val="20"/>
          <w:lang w:bidi="bn-IN"/>
        </w:rPr>
      </w:pPr>
    </w:p>
    <w:p w:rsidR="00F03FB6" w:rsidRPr="00352138" w:rsidRDefault="00D04220" w:rsidP="00352138">
      <w:pPr>
        <w:spacing w:after="0"/>
        <w:rPr>
          <w:rFonts w:ascii="Nikosh" w:hAnsi="Nikosh" w:cs="Nikosh"/>
          <w:sz w:val="20"/>
          <w:szCs w:val="20"/>
        </w:rPr>
      </w:pPr>
      <w:r>
        <w:rPr>
          <w:rFonts w:ascii="Nikosh" w:hAnsi="Nikosh" w:cs="Nikosh"/>
          <w:noProof/>
          <w:sz w:val="20"/>
          <w:szCs w:val="20"/>
        </w:rPr>
        <mc:AlternateContent>
          <mc:Choice Requires="wps">
            <w:drawing>
              <wp:anchor distT="0" distB="0" distL="114300" distR="114300" simplePos="0" relativeHeight="251661312" behindDoc="0" locked="0" layoutInCell="1" allowOverlap="1">
                <wp:simplePos x="0" y="0"/>
                <wp:positionH relativeFrom="column">
                  <wp:posOffset>6635750</wp:posOffset>
                </wp:positionH>
                <wp:positionV relativeFrom="paragraph">
                  <wp:posOffset>53975</wp:posOffset>
                </wp:positionV>
                <wp:extent cx="2076450" cy="1047750"/>
                <wp:effectExtent l="4445"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2138" w:rsidRDefault="00352138" w:rsidP="00352138">
                            <w:pPr>
                              <w:jc w:val="center"/>
                              <w:rPr>
                                <w:rFonts w:ascii="Nikosh" w:hAnsi="Nikosh" w:cs="Nikosh"/>
                                <w:lang w:bidi="bn-IN"/>
                              </w:rPr>
                            </w:pPr>
                            <w:r>
                              <w:rPr>
                                <w:rFonts w:ascii="Nikosh" w:hAnsi="Nikosh" w:cs="Nikosh"/>
                                <w:lang w:bidi="bn-IN"/>
                              </w:rPr>
                              <w:t>(</w:t>
                            </w:r>
                            <w:r w:rsidRPr="00796607">
                              <w:rPr>
                                <w:rFonts w:ascii="Nikosh" w:hAnsi="Nikosh" w:cs="Nikosh"/>
                                <w:lang w:bidi="bn-IN"/>
                              </w:rPr>
                              <w:t>শ</w:t>
                            </w:r>
                            <w:r>
                              <w:rPr>
                                <w:rFonts w:ascii="Nikosh" w:hAnsi="Nikosh" w:cs="Nikosh"/>
                                <w:lang w:bidi="bn-IN"/>
                              </w:rPr>
                              <w:t>হীদুল ইসলাম নিজামী)</w:t>
                            </w:r>
                          </w:p>
                          <w:p w:rsidR="00352138" w:rsidRDefault="00352138" w:rsidP="00352138">
                            <w:pPr>
                              <w:jc w:val="center"/>
                              <w:rPr>
                                <w:rFonts w:ascii="Nikosh" w:hAnsi="Nikosh" w:cs="Nikosh"/>
                                <w:lang w:bidi="bn-IN"/>
                              </w:rPr>
                            </w:pPr>
                            <w:r w:rsidRPr="00796607">
                              <w:rPr>
                                <w:rFonts w:ascii="Nikosh" w:hAnsi="Nikosh" w:cs="Nikosh"/>
                                <w:lang w:bidi="bn-IN"/>
                              </w:rPr>
                              <w:t>সহকারী পরিচালক (প্রশি: প্রকা: ও উন্নয়ন),</w:t>
                            </w:r>
                          </w:p>
                          <w:p w:rsidR="00352138" w:rsidRDefault="00352138" w:rsidP="00352138">
                            <w:pPr>
                              <w:jc w:val="center"/>
                              <w:rPr>
                                <w:rFonts w:ascii="Nikosh" w:hAnsi="Nikosh" w:cs="Nikosh"/>
                                <w:lang w:bidi="bn-IN"/>
                              </w:rPr>
                            </w:pPr>
                            <w:r>
                              <w:rPr>
                                <w:rFonts w:ascii="Nikosh" w:hAnsi="Nikosh" w:cs="Nikosh"/>
                                <w:lang w:bidi="bn-IN"/>
                              </w:rPr>
                              <w:t>জাতীয় মহিলা সংস্থা</w:t>
                            </w:r>
                          </w:p>
                          <w:p w:rsidR="00352138" w:rsidRDefault="00352138" w:rsidP="00352138">
                            <w:pPr>
                              <w:jc w:val="center"/>
                            </w:pPr>
                            <w:r w:rsidRPr="00796607">
                              <w:rPr>
                                <w:rFonts w:ascii="Nikosh" w:hAnsi="Nikosh" w:cs="Nikosh"/>
                                <w:lang w:bidi="bn-IN"/>
                              </w:rPr>
                              <w:t>ফোন: ৯৩৪৩০০৩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2.5pt;margin-top:4.25pt;width:163.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" stroked="f">
                <v:textbox>
                  <w:txbxContent>
                    <w:p w:rsidR="00352138" w:rsidRDefault="00352138" w:rsidP="00352138">
                      <w:pPr>
                        <w:jc w:val="center"/>
                        <w:rPr>
                          <w:rFonts w:ascii="Nikosh" w:hAnsi="Nikosh" w:cs="Nikosh"/>
                          <w:lang w:bidi="bn-IN"/>
                        </w:rPr>
                      </w:pPr>
                      <w:r>
                        <w:rPr>
                          <w:rFonts w:ascii="Nikosh" w:hAnsi="Nikosh" w:cs="Nikosh"/>
                          <w:lang w:bidi="bn-IN"/>
                        </w:rPr>
                        <w:t>(</w:t>
                      </w:r>
                      <w:r w:rsidRPr="00796607">
                        <w:rPr>
                          <w:rFonts w:ascii="Nikosh" w:hAnsi="Nikosh" w:cs="Nikosh"/>
                          <w:lang w:bidi="bn-IN"/>
                        </w:rPr>
                        <w:t>শ</w:t>
                      </w:r>
                      <w:r>
                        <w:rPr>
                          <w:rFonts w:ascii="Nikosh" w:hAnsi="Nikosh" w:cs="Nikosh"/>
                          <w:lang w:bidi="bn-IN"/>
                        </w:rPr>
                        <w:t>হীদুল ইসলাম নিজামী)</w:t>
                      </w:r>
                    </w:p>
                    <w:p w:rsidR="00352138" w:rsidRDefault="00352138" w:rsidP="00352138">
                      <w:pPr>
                        <w:jc w:val="center"/>
                        <w:rPr>
                          <w:rFonts w:ascii="Nikosh" w:hAnsi="Nikosh" w:cs="Nikosh"/>
                          <w:lang w:bidi="bn-IN"/>
                        </w:rPr>
                      </w:pPr>
                      <w:r w:rsidRPr="00796607">
                        <w:rPr>
                          <w:rFonts w:ascii="Nikosh" w:hAnsi="Nikosh" w:cs="Nikosh"/>
                          <w:lang w:bidi="bn-IN"/>
                        </w:rPr>
                        <w:t>সহকারী পরিচালক (প্রশি: প্রকা: ও উন্নয়ন),</w:t>
                      </w:r>
                    </w:p>
                    <w:p w:rsidR="00352138" w:rsidRDefault="00352138" w:rsidP="00352138">
                      <w:pPr>
                        <w:jc w:val="center"/>
                        <w:rPr>
                          <w:rFonts w:ascii="Nikosh" w:hAnsi="Nikosh" w:cs="Nikosh"/>
                          <w:lang w:bidi="bn-IN"/>
                        </w:rPr>
                      </w:pPr>
                      <w:r>
                        <w:rPr>
                          <w:rFonts w:ascii="Nikosh" w:hAnsi="Nikosh" w:cs="Nikosh"/>
                          <w:lang w:bidi="bn-IN"/>
                        </w:rPr>
                        <w:t>জাতীয় মহিলা সংস্থা</w:t>
                      </w:r>
                    </w:p>
                    <w:p w:rsidR="00352138" w:rsidRDefault="00352138" w:rsidP="00352138">
                      <w:pPr>
                        <w:jc w:val="center"/>
                      </w:pPr>
                      <w:r w:rsidRPr="00796607">
                        <w:rPr>
                          <w:rFonts w:ascii="Nikosh" w:hAnsi="Nikosh" w:cs="Nikosh"/>
                          <w:lang w:bidi="bn-IN"/>
                        </w:rPr>
                        <w:t>ফোন: ৯৩৪৩০০৩</w:t>
                      </w:r>
                    </w:p>
                  </w:txbxContent>
                </v:textbox>
              </v:shape>
            </w:pict>
          </mc:Fallback>
        </mc:AlternateContent>
      </w:r>
      <w:r w:rsidR="00352138" w:rsidRPr="00352138">
        <w:rPr>
          <w:rFonts w:ascii="Nikosh" w:hAnsi="Nikosh" w:cs="Nikosh"/>
          <w:sz w:val="20"/>
          <w:szCs w:val="20"/>
          <w:lang w:bidi="bn-IN"/>
        </w:rPr>
        <w:br w:type="page"/>
      </w:r>
    </w:p>
    <w:sectPr w:rsidR="00F03FB6" w:rsidRPr="00352138" w:rsidSect="00352138">
      <w:pgSz w:w="15840" w:h="12240" w:orient="landscape" w:code="1"/>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6F"/>
    <w:rsid w:val="00352138"/>
    <w:rsid w:val="00A9496F"/>
    <w:rsid w:val="00C5470D"/>
    <w:rsid w:val="00D04220"/>
    <w:rsid w:val="00F0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1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ai-nizami_jms@yahoo.com" TargetMode="External"/><Relationship Id="rId5" Type="http://schemas.openxmlformats.org/officeDocument/2006/relationships/hyperlink" Target="mailto:Emai-nizami_jms@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rajib</dc:creator>
  <cp:lastModifiedBy>Windows User</cp:lastModifiedBy>
  <cp:revision>2</cp:revision>
  <dcterms:created xsi:type="dcterms:W3CDTF">2018-12-27T05:46:00Z</dcterms:created>
  <dcterms:modified xsi:type="dcterms:W3CDTF">2018-12-27T05:46:00Z</dcterms:modified>
</cp:coreProperties>
</file>